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A" w:rsidRPr="00FB0E98" w:rsidRDefault="006F3D9A" w:rsidP="006F3D9A">
      <w:pPr>
        <w:spacing w:line="360" w:lineRule="auto"/>
        <w:jc w:val="center"/>
        <w:rPr>
          <w:b/>
          <w:color w:val="660066"/>
          <w:sz w:val="40"/>
          <w:szCs w:val="40"/>
          <w:u w:val="single"/>
        </w:rPr>
      </w:pPr>
      <w:r>
        <w:rPr>
          <w:b/>
          <w:color w:val="660066"/>
          <w:sz w:val="40"/>
          <w:szCs w:val="40"/>
          <w:u w:val="single"/>
        </w:rPr>
        <w:t xml:space="preserve">2022 </w:t>
      </w:r>
      <w:bookmarkStart w:id="0" w:name="_GoBack"/>
      <w:bookmarkEnd w:id="0"/>
      <w:r w:rsidRPr="00FB0E98">
        <w:rPr>
          <w:b/>
          <w:color w:val="660066"/>
          <w:sz w:val="40"/>
          <w:szCs w:val="40"/>
          <w:u w:val="single"/>
        </w:rPr>
        <w:t xml:space="preserve">KİRA SÖZLEŞMESİ </w:t>
      </w:r>
    </w:p>
    <w:p w:rsidR="006F3D9A" w:rsidRPr="00FB0E98" w:rsidRDefault="006F3D9A" w:rsidP="006F3D9A">
      <w:pPr>
        <w:spacing w:line="360" w:lineRule="auto"/>
        <w:jc w:val="center"/>
        <w:rPr>
          <w:b/>
          <w:color w:val="660066"/>
          <w:sz w:val="40"/>
          <w:szCs w:val="40"/>
        </w:rPr>
      </w:pPr>
      <w:r w:rsidRPr="00FB0E98">
        <w:rPr>
          <w:b/>
          <w:color w:val="660066"/>
          <w:sz w:val="40"/>
          <w:szCs w:val="40"/>
        </w:rPr>
        <w:t>(</w:t>
      </w:r>
      <w:r w:rsidRPr="00FB0E98">
        <w:rPr>
          <w:b/>
          <w:color w:val="660066"/>
          <w:sz w:val="40"/>
          <w:szCs w:val="40"/>
          <w:u w:val="single"/>
        </w:rPr>
        <w:t>İşyerleri İçin)</w:t>
      </w:r>
    </w:p>
    <w:p w:rsidR="006F3D9A" w:rsidRPr="00A00A90" w:rsidRDefault="006F3D9A" w:rsidP="006F3D9A">
      <w:pPr>
        <w:spacing w:line="360" w:lineRule="auto"/>
        <w:jc w:val="center"/>
        <w:rPr>
          <w:b/>
          <w:color w:val="0033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aps/>
                <w:color w:val="660066"/>
                <w:sz w:val="22"/>
                <w:szCs w:val="22"/>
              </w:rPr>
              <w:t>Dairesi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aps/>
                <w:color w:val="660066"/>
                <w:sz w:val="22"/>
                <w:szCs w:val="22"/>
              </w:rPr>
              <w:t>(Buraya taşınmazın bağlı olduğu tapu dairesi yaz</w:t>
            </w:r>
            <w:r w:rsidRPr="00FB0E98">
              <w:rPr>
                <w:rFonts w:ascii="Arial" w:hAnsi="Arial" w:cs="Arial"/>
                <w:caps/>
                <w:color w:val="660066"/>
                <w:sz w:val="22"/>
                <w:szCs w:val="22"/>
              </w:rPr>
              <w:t>ı</w:t>
            </w:r>
            <w:r w:rsidRPr="00FB0E98">
              <w:rPr>
                <w:rFonts w:ascii="Arial" w:hAnsi="Arial" w:cs="Arial"/>
                <w:caps/>
                <w:color w:val="660066"/>
                <w:sz w:val="22"/>
                <w:szCs w:val="22"/>
              </w:rPr>
              <w:t>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Mahallesi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(Burayı tapudaki mahallesi hanesinde yazan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Cadde/Sokağı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(Cadde veya sokak yazılacak)</w:t>
            </w:r>
          </w:p>
        </w:tc>
      </w:tr>
      <w:tr w:rsidR="006F3D9A" w:rsidRPr="00FB0E98" w:rsidTr="003B427D">
        <w:trPr>
          <w:trHeight w:val="42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Numarası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(Apartman kapı numarası ve Daire kapı numarası yazıl</w:t>
            </w: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cak)</w:t>
            </w:r>
          </w:p>
        </w:tc>
      </w:tr>
      <w:tr w:rsidR="006F3D9A" w:rsidRPr="00FB0E98" w:rsidTr="003B427D">
        <w:trPr>
          <w:trHeight w:val="405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Kiralananın Cinsi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Mağaza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Kiralayan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(Kiraya verenin tam adı ve soyadı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Kiralayanın T.C. Kimlik No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 xml:space="preserve">(Kiraya verenin T.C. Kimlik </w:t>
            </w:r>
            <w:proofErr w:type="spellStart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no</w:t>
            </w:r>
            <w:proofErr w:type="spellEnd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 xml:space="preserve">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Kiralayanın Adresi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 xml:space="preserve">(Kiraya verenin tam adresi yazılacak) </w:t>
            </w:r>
          </w:p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Kiracı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(Kiracının tam adı ve soyadı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Kiracının T.C. Kimlik No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 xml:space="preserve">(Kiracının T.C. Kimlik </w:t>
            </w:r>
            <w:proofErr w:type="spellStart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no</w:t>
            </w:r>
            <w:proofErr w:type="spellEnd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 xml:space="preserve"> yazılacak)</w:t>
            </w:r>
          </w:p>
        </w:tc>
      </w:tr>
      <w:tr w:rsidR="006F3D9A" w:rsidRPr="00FB0E98" w:rsidTr="003B427D">
        <w:trPr>
          <w:trHeight w:val="795"/>
        </w:trPr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Kiracının Adresi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(Kiracının tam adresi yazılacak)</w:t>
            </w:r>
          </w:p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Akdin Başlangıç Tarihi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(Kira sözleşmesinin başlangıç tarihi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Akdin Süresi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(Kira sözleşmesinin süresi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Aylık Kira Bedeli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(Kira bedelinin yıllık toplamı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Yıllık Kira Bedeli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(Her ay ödenecek kira bedeli yazılacak)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 Bedelinin Ödeme Şekli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Her ayın beşinci günü akşamına kadar peşin olarak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Kiralananı Kullanım Şekli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Yalnızca mobilya teşhir mağazası olarak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Kiralananın Durumu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Sağlam, tam ve kullanılmaya elverişlidir</w:t>
            </w:r>
          </w:p>
        </w:tc>
      </w:tr>
      <w:tr w:rsidR="006F3D9A" w:rsidRPr="00FB0E98" w:rsidTr="003B427D">
        <w:tc>
          <w:tcPr>
            <w:tcW w:w="3168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Kiralananla Birlikte Teslim Edilen Demirbaşlar</w:t>
            </w:r>
          </w:p>
        </w:tc>
        <w:tc>
          <w:tcPr>
            <w:tcW w:w="6044" w:type="dxa"/>
            <w:shd w:val="clear" w:color="auto" w:fill="auto"/>
          </w:tcPr>
          <w:p w:rsidR="006F3D9A" w:rsidRPr="00FB0E98" w:rsidRDefault="006F3D9A" w:rsidP="003B427D">
            <w:pPr>
              <w:spacing w:line="360" w:lineRule="auto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proofErr w:type="gramStart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……….</w:t>
            </w:r>
            <w:proofErr w:type="gramEnd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 xml:space="preserve"> marka kombi, elektrik (endeks</w:t>
            </w:r>
            <w:proofErr w:type="gramStart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………..</w:t>
            </w:r>
            <w:proofErr w:type="gramEnd"/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), su (endeks………..) ve doğalgaz (endeks………..) saya</w:t>
            </w: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ç</w:t>
            </w: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ları, su ve doğalgaz sayaçlarına ait kartlar ve kiralan</w:t>
            </w: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FB0E98">
              <w:rPr>
                <w:rFonts w:ascii="Arial" w:hAnsi="Arial" w:cs="Arial"/>
                <w:color w:val="660066"/>
                <w:sz w:val="22"/>
                <w:szCs w:val="22"/>
              </w:rPr>
              <w:t>nın apartman kapısı ve daire kapısının ikişer adet anahtarı.</w:t>
            </w:r>
          </w:p>
        </w:tc>
      </w:tr>
    </w:tbl>
    <w:p w:rsidR="006F3D9A" w:rsidRPr="00A00A90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Pr="00A00A90" w:rsidRDefault="006F3D9A" w:rsidP="006F3D9A">
      <w:pPr>
        <w:spacing w:line="360" w:lineRule="auto"/>
        <w:ind w:left="708" w:firstLine="708"/>
        <w:jc w:val="both"/>
        <w:rPr>
          <w:color w:val="003300"/>
        </w:rPr>
      </w:pPr>
      <w:r w:rsidRPr="00A00A90">
        <w:rPr>
          <w:color w:val="003300"/>
        </w:rPr>
        <w:t>(imza)</w:t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  <w:t>(imza)</w:t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  <w:t>(imza)</w:t>
      </w:r>
    </w:p>
    <w:p w:rsidR="006F3D9A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Pr="00A00A90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6F3D9A" w:rsidRPr="00A00A90" w:rsidTr="003B427D">
        <w:trPr>
          <w:trHeight w:val="375"/>
        </w:trPr>
        <w:tc>
          <w:tcPr>
            <w:tcW w:w="9212" w:type="dxa"/>
            <w:shd w:val="clear" w:color="auto" w:fill="auto"/>
          </w:tcPr>
          <w:p w:rsidR="006F3D9A" w:rsidRPr="00A00A90" w:rsidRDefault="006F3D9A" w:rsidP="003B427D">
            <w:pPr>
              <w:tabs>
                <w:tab w:val="left" w:pos="3105"/>
                <w:tab w:val="center" w:pos="4498"/>
              </w:tabs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</w:pPr>
            <w:r w:rsidRPr="00A00A90"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  <w:tab/>
            </w:r>
          </w:p>
          <w:p w:rsidR="006F3D9A" w:rsidRPr="00A00A90" w:rsidRDefault="006F3D9A" w:rsidP="003B427D">
            <w:pPr>
              <w:tabs>
                <w:tab w:val="left" w:pos="3105"/>
                <w:tab w:val="center" w:pos="4498"/>
              </w:tabs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</w:pPr>
            <w:r w:rsidRPr="00A00A90"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  <w:tab/>
              <w:t>GENEL KOŞULLAR</w:t>
            </w:r>
          </w:p>
          <w:p w:rsidR="006F3D9A" w:rsidRPr="00A00A90" w:rsidRDefault="006F3D9A" w:rsidP="003B427D">
            <w:pPr>
              <w:tabs>
                <w:tab w:val="left" w:pos="3105"/>
                <w:tab w:val="center" w:pos="4498"/>
              </w:tabs>
              <w:rPr>
                <w:rFonts w:ascii="Arial" w:hAnsi="Arial" w:cs="Arial"/>
                <w:caps/>
                <w:color w:val="660066"/>
              </w:rPr>
            </w:pPr>
          </w:p>
        </w:tc>
      </w:tr>
      <w:tr w:rsidR="006F3D9A" w:rsidRPr="00A00A90" w:rsidTr="003B427D">
        <w:trPr>
          <w:trHeight w:val="9851"/>
        </w:trPr>
        <w:tc>
          <w:tcPr>
            <w:tcW w:w="9212" w:type="dxa"/>
            <w:shd w:val="clear" w:color="auto" w:fill="auto"/>
          </w:tcPr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1.Kiracı, kiralananı özenle kullanmak zorundadır.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2.Kiracı, kiralananda ve çevrede oturanlara iyi niyet kuralları içinde davranmaya zoru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n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ludur.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3.Kiracı, kiralananı kısmen veya tamamen üçüncü kişilere kiralayamaz, alt kiraya ver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e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mez; devir ve temlik edemez.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4.Kiracı, kiralayanın yazılı izni olmadıkça, kiralananda değişiklik yapamaz; aksi halde, doğacak zararı karşılamak zorundadır.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5.Üçüncü kişilerin kiralanan üzerinde hak iddia etmeleri halinde, kiracı, durumu derhal k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i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ralayana haber vermek zorundadır.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6.Kiracı, kiralananda yapılması gereken onarımları, derhal kiralayana bildirmek zorund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dır; aksi halde doğacak zarardan sorumludur.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7.Kiracı, kat malikleri kurulunca kendisine tebliğ edilen hususları, kiralayana haber ve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r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mek zorundadır.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8.Kiracı, kat malikleri kurulu kararı uyarınca, yapılması gereken işlere izin vermek zoru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n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dadır.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9.Kiracı, kiralanandaki onarımlara katlanmak ve kiralanandaki olağan kullanımdan dol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yı yapılması gereken onarımları yapmak/yaptırmak ve giderlerini karşılamak zorund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10.Kiralananın mülkiyet hakkından doğan vergileri kiralayana, kullanımdan doğan vergi, resim ve harçları kiracıya aittir. Uyuşmazlık halinde, yerel örf ve âdetler uygulanır.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11.Kiracı, kira sözleşmesinin sonunda, kiralananı aldığı şekilde, kiralayana teslim etmek zorundadır: Keza kiralananla birlikte teslim edilen demirbaşlar da alındığı şekilde, kiral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nana teslim edilmediği takdirde, oluşan hasarların bedelinin kiralayana ödenmesi veya eski hale getirilmesi zorunludur.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12.Kiralananın iyi ve kullanılmaya elverişli halde teslim edildiği asıldır. Aksi durum kiracı tarafından ispatlanmak zorundadır. Kiralananın normal kullanımından dolayı ortaya çık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cak yıpranma ve eksikliklerden dolayı kiracı sorumlu değildir.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13.Kiracı, kira sözleşmesinin sona ermesi veya satılığa çıkartılması halinde, kiralananın gezilmesine ve incelenmesine izin vermek zorundadır.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14.Kiralananın boşaltılması/tahliyesi gerektiği hallerde, kiralananın boşaltılmaması d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u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rumunda ortaya çıkacak zararlardan dolayı kiracı sorumlu olacaktır.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15.Kiracı, </w:t>
            </w:r>
            <w:proofErr w:type="gramStart"/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kendisi  veya</w:t>
            </w:r>
            <w:proofErr w:type="gramEnd"/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 birlikte oturanların sağlığı için ciddi tehlike oluşturmayan kusu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r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lardan dolayı, kiralayanı teslim almaktan kaçınamaz, sözleşmeyi bozamaz ve kiradan i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n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dirim talebinde bulunamaz. 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16.Kiracı, kiralana yaptığı faydalı ve lüks şeylerin bedelini kiralayandan isteyemez ve sözleşme bitiminde bunları kiralayana teslim etmek zorundadır.</w:t>
            </w:r>
          </w:p>
          <w:p w:rsidR="006F3D9A" w:rsidRPr="00A00A90" w:rsidRDefault="006F3D9A" w:rsidP="003B427D">
            <w:pPr>
              <w:ind w:left="360"/>
              <w:jc w:val="both"/>
              <w:rPr>
                <w:rFonts w:ascii="Arial" w:hAnsi="Arial" w:cs="Arial"/>
                <w:b/>
                <w:color w:val="660066"/>
                <w:sz w:val="28"/>
                <w:szCs w:val="28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17.Kiracı, kiralayanın yazılı olurunu almak ve giderleri kendisine ait olmak üzere, genel anten, uydu anteni, kablo televizyon gibi donanımları yaptırabilir.</w:t>
            </w:r>
          </w:p>
        </w:tc>
      </w:tr>
    </w:tbl>
    <w:p w:rsidR="006F3D9A" w:rsidRPr="00A00A90" w:rsidRDefault="006F3D9A" w:rsidP="006F3D9A">
      <w:pPr>
        <w:jc w:val="both"/>
        <w:rPr>
          <w:b/>
          <w:color w:val="003300"/>
          <w:sz w:val="28"/>
          <w:szCs w:val="28"/>
        </w:rPr>
      </w:pPr>
    </w:p>
    <w:p w:rsidR="006F3D9A" w:rsidRPr="00A00A90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Pr="00A00A90" w:rsidRDefault="006F3D9A" w:rsidP="006F3D9A">
      <w:pPr>
        <w:spacing w:line="360" w:lineRule="auto"/>
        <w:ind w:left="708" w:firstLine="708"/>
        <w:jc w:val="both"/>
        <w:rPr>
          <w:color w:val="003300"/>
        </w:rPr>
      </w:pPr>
      <w:r w:rsidRPr="00A00A90">
        <w:rPr>
          <w:color w:val="003300"/>
        </w:rPr>
        <w:t>(imza)</w:t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  <w:t>(imza)</w:t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</w:r>
      <w:r w:rsidRPr="00A00A90">
        <w:rPr>
          <w:color w:val="003300"/>
        </w:rPr>
        <w:tab/>
        <w:t>(imza)</w:t>
      </w:r>
    </w:p>
    <w:p w:rsidR="006F3D9A" w:rsidRPr="00A00A90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p w:rsidR="006F3D9A" w:rsidRPr="00A00A90" w:rsidRDefault="006F3D9A" w:rsidP="006F3D9A">
      <w:pPr>
        <w:spacing w:line="360" w:lineRule="auto"/>
        <w:jc w:val="both"/>
        <w:rPr>
          <w:b/>
          <w:color w:val="0033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6F3D9A" w:rsidRPr="00A00A90" w:rsidTr="003B427D">
        <w:tc>
          <w:tcPr>
            <w:tcW w:w="9212" w:type="dxa"/>
            <w:shd w:val="clear" w:color="auto" w:fill="auto"/>
          </w:tcPr>
          <w:p w:rsidR="006F3D9A" w:rsidRPr="00A00A90" w:rsidRDefault="006F3D9A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</w:pPr>
          </w:p>
          <w:p w:rsidR="006F3D9A" w:rsidRPr="00A00A90" w:rsidRDefault="006F3D9A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</w:pPr>
            <w:r w:rsidRPr="00A00A90">
              <w:rPr>
                <w:rFonts w:ascii="Arial" w:hAnsi="Arial" w:cs="Arial"/>
                <w:b/>
                <w:caps/>
                <w:color w:val="660066"/>
                <w:sz w:val="28"/>
                <w:szCs w:val="28"/>
              </w:rPr>
              <w:t>özel koŞULLAR</w:t>
            </w:r>
          </w:p>
        </w:tc>
      </w:tr>
      <w:tr w:rsidR="006F3D9A" w:rsidRPr="00A00A90" w:rsidTr="003B427D">
        <w:tc>
          <w:tcPr>
            <w:tcW w:w="9212" w:type="dxa"/>
            <w:shd w:val="clear" w:color="auto" w:fill="auto"/>
          </w:tcPr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>Kiralanan alt kiraya verilemez, ortak alınamaz; devir ve temlik edilemez.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Kiralanan, mobilya teşhir mağazası dışında herhangi bir amaçla kullanılamaz. 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Kira bedelleri,  her ayın beşinci günü akşamına kadar, kiralayanın </w:t>
            </w:r>
            <w:proofErr w:type="gramStart"/>
            <w:r w:rsidRPr="00A00A90">
              <w:rPr>
                <w:rFonts w:ascii="Arial" w:hAnsi="Arial" w:cs="Arial"/>
                <w:color w:val="660066"/>
              </w:rPr>
              <w:t>……………</w:t>
            </w:r>
            <w:proofErr w:type="gramEnd"/>
            <w:r w:rsidRPr="00A00A90">
              <w:rPr>
                <w:rFonts w:ascii="Arial" w:hAnsi="Arial" w:cs="Arial"/>
                <w:color w:val="660066"/>
              </w:rPr>
              <w:t xml:space="preserve"> bankası, </w:t>
            </w:r>
            <w:proofErr w:type="gramStart"/>
            <w:r w:rsidRPr="00A00A90">
              <w:rPr>
                <w:rFonts w:ascii="Arial" w:hAnsi="Arial" w:cs="Arial"/>
                <w:color w:val="660066"/>
              </w:rPr>
              <w:t>…………………</w:t>
            </w:r>
            <w:proofErr w:type="gramEnd"/>
            <w:r w:rsidRPr="00A00A90">
              <w:rPr>
                <w:rFonts w:ascii="Arial" w:hAnsi="Arial" w:cs="Arial"/>
                <w:color w:val="660066"/>
              </w:rPr>
              <w:t xml:space="preserve"> Şubesindeki </w:t>
            </w:r>
            <w:proofErr w:type="gramStart"/>
            <w:r w:rsidRPr="00A00A90">
              <w:rPr>
                <w:rFonts w:ascii="Arial" w:hAnsi="Arial" w:cs="Arial"/>
                <w:color w:val="660066"/>
              </w:rPr>
              <w:t>……………………………</w:t>
            </w:r>
            <w:proofErr w:type="gramEnd"/>
            <w:r w:rsidRPr="00A00A90">
              <w:rPr>
                <w:rFonts w:ascii="Arial" w:hAnsi="Arial" w:cs="Arial"/>
                <w:color w:val="660066"/>
              </w:rPr>
              <w:t xml:space="preserve"> </w:t>
            </w:r>
            <w:proofErr w:type="gramStart"/>
            <w:r w:rsidRPr="00A00A90">
              <w:rPr>
                <w:rFonts w:ascii="Arial" w:hAnsi="Arial" w:cs="Arial"/>
                <w:color w:val="660066"/>
              </w:rPr>
              <w:t>numaralı</w:t>
            </w:r>
            <w:proofErr w:type="gramEnd"/>
            <w:r w:rsidRPr="00A00A90">
              <w:rPr>
                <w:rFonts w:ascii="Arial" w:hAnsi="Arial" w:cs="Arial"/>
                <w:color w:val="660066"/>
              </w:rPr>
              <w:t xml:space="preserve"> hesabına yatırılacaktır.  Kira parasının başka bir şubeden havale edilmesi hali</w:t>
            </w:r>
            <w:r w:rsidRPr="00A00A90">
              <w:rPr>
                <w:rFonts w:ascii="Arial" w:hAnsi="Arial" w:cs="Arial"/>
                <w:color w:val="660066"/>
              </w:rPr>
              <w:t>n</w:t>
            </w:r>
            <w:r w:rsidRPr="00A00A90">
              <w:rPr>
                <w:rFonts w:ascii="Arial" w:hAnsi="Arial" w:cs="Arial"/>
                <w:color w:val="660066"/>
              </w:rPr>
              <w:t>de, aynı süre içinde hesapta olacak şekilde işlem yaptırılacak olup, aksi durumda temerrüt hükümleri uygulanacaktır. Bir ayın kira parasının ödenmem</w:t>
            </w:r>
            <w:r w:rsidRPr="00A00A90">
              <w:rPr>
                <w:rFonts w:ascii="Arial" w:hAnsi="Arial" w:cs="Arial"/>
                <w:color w:val="660066"/>
              </w:rPr>
              <w:t>e</w:t>
            </w:r>
            <w:r w:rsidRPr="00A00A90">
              <w:rPr>
                <w:rFonts w:ascii="Arial" w:hAnsi="Arial" w:cs="Arial"/>
                <w:color w:val="660066"/>
              </w:rPr>
              <w:t xml:space="preserve">si halinde dönem sonuna kadar işleyecek kira paralarının tümü </w:t>
            </w:r>
            <w:proofErr w:type="spellStart"/>
            <w:r w:rsidRPr="00A00A90">
              <w:rPr>
                <w:rFonts w:ascii="Arial" w:hAnsi="Arial" w:cs="Arial"/>
                <w:color w:val="660066"/>
              </w:rPr>
              <w:t>muacceliyet</w:t>
            </w:r>
            <w:proofErr w:type="spellEnd"/>
            <w:r w:rsidRPr="00A00A90">
              <w:rPr>
                <w:rFonts w:ascii="Arial" w:hAnsi="Arial" w:cs="Arial"/>
                <w:color w:val="660066"/>
              </w:rPr>
              <w:t xml:space="preserve"> kazanaca</w:t>
            </w:r>
            <w:r w:rsidRPr="00A00A90">
              <w:rPr>
                <w:rFonts w:ascii="Arial" w:hAnsi="Arial" w:cs="Arial"/>
                <w:color w:val="660066"/>
              </w:rPr>
              <w:t>k</w:t>
            </w:r>
            <w:r w:rsidRPr="00A00A90">
              <w:rPr>
                <w:rFonts w:ascii="Arial" w:hAnsi="Arial" w:cs="Arial"/>
                <w:color w:val="660066"/>
              </w:rPr>
              <w:t>tır.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>Kiracı, kira bedelinden kestiği stopajı düzenli olarak vergi dairesine yatıracak ve ödeme belgesinin fotokopisini kiralayana her üç ayda bir verecektir.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>Kiralananın kapıcı/kaloriferci, yakıt ve genel giderleri kiracı tarafından öden</w:t>
            </w:r>
            <w:r w:rsidRPr="00A00A90">
              <w:rPr>
                <w:rFonts w:ascii="Arial" w:hAnsi="Arial" w:cs="Arial"/>
                <w:color w:val="660066"/>
              </w:rPr>
              <w:t>e</w:t>
            </w:r>
            <w:r w:rsidRPr="00A00A90">
              <w:rPr>
                <w:rFonts w:ascii="Arial" w:hAnsi="Arial" w:cs="Arial"/>
                <w:color w:val="660066"/>
              </w:rPr>
              <w:t xml:space="preserve">cektir. 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Kapılar, vitrinler, sıhhî tesisat araçları sağlam, tam ve kullanılmaya elverişli olarak teslim edilmiştir. 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>Kiracı, kiralananı özenle kullanacak; kiralayan da gerekli onarımları, kiracının uyarısından itibaren on gün içinde -teknik olanaksızlar hariç-  yaptıracaktır.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Kiracı, elektrik aboneliğini kendi adına yaptıracak, sözleşme sonunda hesabı kestirerek, buna ilişkin makbuz fotokopisini kiralayana verecektir. 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Kiracı, üç gün içinde, aile beyannamesini mahalle muhtarlığına verecektir. </w:t>
            </w:r>
          </w:p>
          <w:p w:rsidR="006F3D9A" w:rsidRPr="00A00A90" w:rsidRDefault="006F3D9A" w:rsidP="006F3D9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Sözleşmeden doğacak uyuşmazlıklardan dolayı, Ankara mahkemeleri ve icra müdürlükleri yetkili olacaktır. </w:t>
            </w:r>
          </w:p>
          <w:p w:rsidR="006F3D9A" w:rsidRPr="00A00A90" w:rsidRDefault="006F3D9A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İşbu, on yedi genel ve on özel koşuldan oluşan sözleşmeyi, hür iradelerimiz ile iki nüsha olarak imzaladık. </w:t>
            </w:r>
            <w:proofErr w:type="gramStart"/>
            <w:r w:rsidRPr="00A00A90">
              <w:rPr>
                <w:rFonts w:ascii="Arial" w:hAnsi="Arial" w:cs="Arial"/>
                <w:color w:val="660066"/>
              </w:rPr>
              <w:t>…………..</w:t>
            </w:r>
            <w:proofErr w:type="gramEnd"/>
            <w:r>
              <w:rPr>
                <w:rFonts w:ascii="Arial" w:hAnsi="Arial" w:cs="Arial"/>
                <w:color w:val="660066"/>
              </w:rPr>
              <w:t>Tarih</w:t>
            </w:r>
          </w:p>
          <w:p w:rsidR="006F3D9A" w:rsidRPr="00A00A90" w:rsidRDefault="006F3D9A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>Kiracı:                     Müteselsil Borçlu ve Kefil:                       Kiralayan:</w:t>
            </w:r>
          </w:p>
          <w:p w:rsidR="006F3D9A" w:rsidRPr="00A00A90" w:rsidRDefault="006F3D9A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>(imza)                      (imza)                                                     (imza)</w:t>
            </w:r>
          </w:p>
          <w:p w:rsidR="006F3D9A" w:rsidRPr="00A00A90" w:rsidRDefault="006F3D9A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660066"/>
              </w:rPr>
            </w:pPr>
            <w:r w:rsidRPr="00A00A90">
              <w:rPr>
                <w:rFonts w:ascii="Arial" w:hAnsi="Arial" w:cs="Arial"/>
                <w:color w:val="660066"/>
              </w:rPr>
              <w:t xml:space="preserve">(isim)                       (isim)                                                        (isim)      </w:t>
            </w:r>
          </w:p>
          <w:p w:rsidR="006F3D9A" w:rsidRPr="00A00A90" w:rsidRDefault="006F3D9A" w:rsidP="003B427D">
            <w:pPr>
              <w:spacing w:line="360" w:lineRule="auto"/>
              <w:ind w:left="360"/>
              <w:jc w:val="both"/>
              <w:rPr>
                <w:rFonts w:ascii="Arial" w:hAnsi="Arial" w:cs="Arial"/>
                <w:color w:val="660066"/>
              </w:rPr>
            </w:pPr>
          </w:p>
        </w:tc>
      </w:tr>
    </w:tbl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p w:rsidR="006F3D9A" w:rsidRDefault="006F3D9A" w:rsidP="006F3D9A">
      <w:pPr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6F3D9A" w:rsidRPr="00A00A90" w:rsidTr="003B427D">
        <w:tc>
          <w:tcPr>
            <w:tcW w:w="9212" w:type="dxa"/>
            <w:shd w:val="clear" w:color="auto" w:fill="auto"/>
          </w:tcPr>
          <w:p w:rsidR="006F3D9A" w:rsidRPr="00A00A90" w:rsidRDefault="006F3D9A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660066"/>
                <w:sz w:val="22"/>
                <w:szCs w:val="22"/>
              </w:rPr>
            </w:pPr>
          </w:p>
          <w:p w:rsidR="006F3D9A" w:rsidRPr="00FB0E98" w:rsidRDefault="006F3D9A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660066"/>
                <w:sz w:val="40"/>
                <w:szCs w:val="40"/>
              </w:rPr>
            </w:pPr>
            <w:r w:rsidRPr="00FB0E98">
              <w:rPr>
                <w:rFonts w:ascii="Arial" w:hAnsi="Arial" w:cs="Arial"/>
                <w:b/>
                <w:color w:val="660066"/>
                <w:sz w:val="40"/>
                <w:szCs w:val="40"/>
              </w:rPr>
              <w:t>ÖNERİLER VE NOTLAR</w:t>
            </w:r>
          </w:p>
          <w:p w:rsidR="006F3D9A" w:rsidRPr="00A00A90" w:rsidRDefault="006F3D9A" w:rsidP="003B427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noProof/>
                <w:color w:val="66006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5829300" cy="0"/>
                      <wp:effectExtent l="7620" t="10160" r="11430" b="889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pt" to="453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q6BlC2gAAAAcBAAAPAAAAZHJzL2Rvd25yZXYu&#10;eG1sTI7LTsMwEEX3SPyDNUhsqtZukHiEOBUCsmNDAbGdxkMSEY/T2G0DX8/QDezm6lzdOcVq8r3a&#10;0xi7wBaWCwOKuA6u48bC60s1vwYVE7LDPjBZ+KIIq/L0pMDchQM/036dGiUjHHO00KY05FrHuiWP&#10;cREGYmEfYfSYJI6NdiMeZNz3OjPmUnvsWD60ONB9S/XneuctxOqNttX3rJ6Z94smULZ9eHpEa8/P&#10;prtbUImm9FeGX31Rh1KcNmHHLqrewnxpRD0JyEAJvzFXcmyOWZeF/u9f/gAAAP//AwBQSwECLQAU&#10;AAYACAAAACEAtoM4kv4AAADhAQAAEwAAAAAAAAAAAAAAAAAAAAAAW0NvbnRlbnRfVHlwZXNdLnht&#10;bFBLAQItABQABgAIAAAAIQA4/SH/1gAAAJQBAAALAAAAAAAAAAAAAAAAAC8BAABfcmVscy8ucmVs&#10;c1BLAQItABQABgAIAAAAIQA9YYkZKQIAADUEAAAOAAAAAAAAAAAAAAAAAC4CAABkcnMvZTJvRG9j&#10;LnhtbFBLAQItABQABgAIAAAAIQCq6BlC2gAAAAcBAAAPAAAAAAAAAAAAAAAAAIMEAABkcnMvZG93&#10;bnJldi54bWxQSwUGAAAAAAQABADzAAAAigUAAAAA&#10;"/>
                  </w:pict>
                </mc:Fallback>
              </mc:AlternateConten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Sözleşme yapılırken, tarafların kimlik, çalışma belgelerinin vb. fotokopilerinin sö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z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leşmeye eklenmesi,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Tarafların ad ve soyadları ile kiralananın adresinin doğru olarak yazılm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sı,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Kira bedelinin rakam ve yazıyla yazılması ve arka sayfaya yeniden kira parası yazılıyorsa, ön sayfa ile aynı olmasına özen gö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terilmesi,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Sözleşmenin yenilenmesi halinde artış şartı konuyorsa, bunun uyuşmazlığa neden olmayacak bir şekilde net olarak belirtilm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e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si,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Güvence (teminat, depozito) alınıyorsa, bunun da net bir şekilde belirtilmesi,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Kira sözleşmesi vekil aracılığı ile yapılıyorsa bu hususun da net bir şekilde sözle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ş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meye yazılması,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Kiracı veya kiralayan tüzel kişilik ise sözleşmeyi imzalayan şahsın tüzel kişiyi temsil yetkisinin bulunup bulunmadığın araştırılması ve imza sirkülerinin sözleşmeye e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lenmesi,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SSK ve bağ kur emeklilerinin maaşlarının haczedilemeyeceğinin göz önünde bulu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n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durulması,</w:t>
            </w:r>
          </w:p>
          <w:p w:rsidR="006F3D9A" w:rsidRPr="001F3957" w:rsidRDefault="006F3D9A" w:rsidP="006F3D9A">
            <w:pPr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>Sözleşme yapıldıktan sonra (daha sonra ceza ve faiz ödeme durumunu ortadan ka</w:t>
            </w: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>l</w:t>
            </w: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 xml:space="preserve">dırmak için), 488 sayılı </w:t>
            </w:r>
            <w:r>
              <w:rPr>
                <w:rFonts w:ascii="Arial" w:hAnsi="Arial" w:cs="Arial"/>
                <w:color w:val="660066"/>
                <w:sz w:val="22"/>
                <w:szCs w:val="22"/>
              </w:rPr>
              <w:t>Damga V</w:t>
            </w: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 xml:space="preserve">ergisi </w:t>
            </w:r>
            <w:r>
              <w:rPr>
                <w:rFonts w:ascii="Arial" w:hAnsi="Arial" w:cs="Arial"/>
                <w:color w:val="660066"/>
                <w:sz w:val="22"/>
                <w:szCs w:val="22"/>
              </w:rPr>
              <w:t>K</w:t>
            </w: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>anunu’na göre yasal süresi içinde,  ilgili vergi dairesine gidilerek, sözleşmeye ilişkin damga vergisinin yatırı</w:t>
            </w: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>l</w:t>
            </w:r>
            <w:r w:rsidRPr="001F3957">
              <w:rPr>
                <w:rFonts w:ascii="Arial" w:hAnsi="Arial" w:cs="Arial"/>
                <w:color w:val="660066"/>
                <w:sz w:val="22"/>
                <w:szCs w:val="22"/>
              </w:rPr>
              <w:t xml:space="preserve">ması, 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İşyeri kiralarında, kiracıların, ödedikleri kira parasından kestikleri </w:t>
            </w:r>
            <w:r>
              <w:rPr>
                <w:rFonts w:ascii="Arial" w:hAnsi="Arial" w:cs="Arial"/>
                <w:color w:val="660066"/>
                <w:sz w:val="22"/>
                <w:szCs w:val="22"/>
              </w:rPr>
              <w:t xml:space="preserve">gelir vergisi 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stopajı bağlı bulundukları vergi dairesine yatırmaları gerekmektedir.</w:t>
            </w:r>
          </w:p>
          <w:p w:rsidR="006F3D9A" w:rsidRPr="00A00A90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Bazı işyeri kira sözleşmelerinde ödenecek kira parasının net olması kararlaştırılma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tadır. Bu durumda, kiracı, kira parasını net olarak ödeyecek, ayrıca ödediği net st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o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paj düşülmüş oran kabul ederek tam kirayı ve stopaj hesaplayıp vergi dairesine yat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ı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 xml:space="preserve">racaktır. </w:t>
            </w:r>
          </w:p>
          <w:p w:rsidR="006F3D9A" w:rsidRPr="001F3957" w:rsidRDefault="006F3D9A" w:rsidP="006F3D9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aps/>
                <w:smallCaps/>
                <w:color w:val="660066"/>
                <w:sz w:val="22"/>
                <w:szCs w:val="22"/>
              </w:rPr>
            </w:pP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Kira parasının net olarak ödeneceği kararlaştırılan işyeri kira sözleşmelerinde, kira tespit davası açılması halinde saptanan kira parası (Yargıtay kararları doğrultusunda), stopaj düşü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l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memiş brüt kira parası olup kiracı, belirlenen kira parasından stopajı keserek vergi daires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i</w:t>
            </w:r>
            <w:r w:rsidRPr="00A00A90">
              <w:rPr>
                <w:rFonts w:ascii="Arial" w:hAnsi="Arial" w:cs="Arial"/>
                <w:color w:val="660066"/>
                <w:sz w:val="22"/>
                <w:szCs w:val="22"/>
              </w:rPr>
              <w:t>ne yatıracaktır</w:t>
            </w:r>
            <w:r w:rsidRPr="00A00A90">
              <w:rPr>
                <w:rFonts w:ascii="Arial" w:hAnsi="Arial" w:cs="Arial"/>
                <w:smallCaps/>
                <w:color w:val="660066"/>
                <w:sz w:val="22"/>
                <w:szCs w:val="22"/>
              </w:rPr>
              <w:t>.</w:t>
            </w:r>
          </w:p>
          <w:p w:rsidR="006F3D9A" w:rsidRPr="00A048C3" w:rsidRDefault="006F3D9A" w:rsidP="006F3D9A">
            <w:pPr>
              <w:numPr>
                <w:ilvl w:val="0"/>
                <w:numId w:val="2"/>
              </w:numPr>
              <w:tabs>
                <w:tab w:val="left" w:pos="43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caps/>
                <w:smallCaps/>
                <w:color w:val="660066"/>
                <w:sz w:val="22"/>
                <w:szCs w:val="22"/>
                <w:u w:val="single"/>
              </w:rPr>
            </w:pPr>
            <w:proofErr w:type="gramStart"/>
            <w:r w:rsidRPr="00A048C3">
              <w:rPr>
                <w:rFonts w:ascii="Arial" w:hAnsi="Arial" w:cs="Arial"/>
                <w:b/>
                <w:i/>
                <w:smallCaps/>
                <w:color w:val="660066"/>
                <w:sz w:val="22"/>
                <w:szCs w:val="22"/>
                <w:u w:val="single"/>
              </w:rPr>
              <w:lastRenderedPageBreak/>
              <w:t>iş</w:t>
            </w:r>
            <w:proofErr w:type="gramEnd"/>
            <w:r w:rsidRPr="00A048C3">
              <w:rPr>
                <w:rFonts w:ascii="Arial" w:hAnsi="Arial" w:cs="Arial"/>
                <w:b/>
                <w:i/>
                <w:smallCaps/>
                <w:color w:val="660066"/>
                <w:sz w:val="22"/>
                <w:szCs w:val="22"/>
                <w:u w:val="single"/>
              </w:rPr>
              <w:t xml:space="preserve"> bu kira sözleşmesinde yer almayan hususlar hakkında 6098 sayılı borçlar kanunu hükümleri geçerlidir</w:t>
            </w:r>
          </w:p>
        </w:tc>
      </w:tr>
    </w:tbl>
    <w:p w:rsidR="0095373F" w:rsidRDefault="0095373F"/>
    <w:sectPr w:rsidR="0095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72AA"/>
    <w:multiLevelType w:val="hybridMultilevel"/>
    <w:tmpl w:val="D2FCBB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11130"/>
    <w:multiLevelType w:val="hybridMultilevel"/>
    <w:tmpl w:val="16D2C2E8"/>
    <w:lvl w:ilvl="0" w:tplc="850C83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61"/>
    <w:rsid w:val="006F3D9A"/>
    <w:rsid w:val="0095373F"/>
    <w:rsid w:val="00B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2022-03-09T12:40:00Z</dcterms:created>
  <dcterms:modified xsi:type="dcterms:W3CDTF">2022-03-09T12:40:00Z</dcterms:modified>
</cp:coreProperties>
</file>